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05" w:rsidRDefault="005C3033" w:rsidP="004E37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СПРАВКА</w:t>
      </w:r>
    </w:p>
    <w:p w:rsidR="005C3033" w:rsidRDefault="005C3033" w:rsidP="004E370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  </w:t>
      </w:r>
      <w:r w:rsidRPr="00311EA9">
        <w:rPr>
          <w:rFonts w:ascii="Arial" w:hAnsi="Arial" w:cs="Arial"/>
          <w:sz w:val="24"/>
          <w:szCs w:val="24"/>
        </w:rPr>
        <w:t>исследовани</w:t>
      </w:r>
      <w:r>
        <w:rPr>
          <w:rFonts w:ascii="Arial" w:hAnsi="Arial" w:cs="Arial"/>
          <w:sz w:val="24"/>
          <w:szCs w:val="24"/>
        </w:rPr>
        <w:t>и</w:t>
      </w:r>
      <w:r w:rsidRPr="00311EA9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7D329A" w:rsidRPr="007D329A" w:rsidRDefault="007D329A" w:rsidP="007D329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D329A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 xml:space="preserve">Постановление Администрации </w:t>
      </w:r>
      <w:proofErr w:type="spellStart"/>
      <w:r w:rsidRPr="007D329A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Верхнекетского</w:t>
      </w:r>
      <w:proofErr w:type="spellEnd"/>
      <w:r w:rsidR="00C44A19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 xml:space="preserve"> района </w:t>
      </w:r>
      <w:r w:rsidR="00C44A19" w:rsidRPr="00925C5A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№ 300 от 31.03.2020</w:t>
      </w:r>
      <w:r w:rsidRPr="00925C5A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r w:rsidRPr="007D329A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года «Об утверждении административного регламента по предоставлению муниципальной услуги «Выдача разрешений на строительство и реконструкцию объектов капитального строительства, расположенных на терр</w:t>
      </w:r>
      <w:r w:rsidR="00925C5A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 xml:space="preserve">иториях двух и более поселений </w:t>
      </w:r>
      <w:r w:rsidRPr="007D329A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или на межселенной территории»</w:t>
      </w:r>
    </w:p>
    <w:p w:rsidR="005C3033" w:rsidRPr="005C3033" w:rsidRDefault="007D329A" w:rsidP="007D32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D329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3F6F23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(далее НПА</w:t>
      </w:r>
      <w:r w:rsidR="00DA2D67">
        <w:rPr>
          <w:rFonts w:ascii="Arial" w:eastAsiaTheme="minorHAnsi" w:hAnsi="Arial" w:cs="Arial"/>
          <w:b/>
          <w:sz w:val="24"/>
          <w:szCs w:val="24"/>
          <w:lang w:eastAsia="en-US"/>
        </w:rPr>
        <w:t>, Регламент</w:t>
      </w:r>
      <w:r w:rsidR="003F6F23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</w:p>
    <w:p w:rsidR="005C3033" w:rsidRPr="003A6E6E" w:rsidRDefault="005C3033" w:rsidP="004E37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</w:t>
      </w:r>
    </w:p>
    <w:p w:rsidR="005C3033" w:rsidRDefault="005C3033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Default="004E3705" w:rsidP="001F1663">
      <w:pPr>
        <w:autoSpaceDE w:val="0"/>
        <w:autoSpaceDN w:val="0"/>
        <w:adjustRightInd w:val="0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 w:rsidR="007D329A">
        <w:rPr>
          <w:rFonts w:ascii="Arial" w:eastAsia="Calibri" w:hAnsi="Arial" w:cs="Arial"/>
          <w:sz w:val="24"/>
          <w:szCs w:val="24"/>
        </w:rPr>
        <w:t>: Муниципальное казё</w:t>
      </w:r>
      <w:r w:rsidR="00DA2D67">
        <w:rPr>
          <w:rFonts w:ascii="Arial" w:eastAsia="Calibri" w:hAnsi="Arial" w:cs="Arial"/>
          <w:sz w:val="24"/>
          <w:szCs w:val="24"/>
        </w:rPr>
        <w:t>нное учреждение «Инженерный центр»</w:t>
      </w:r>
      <w:r w:rsidR="00C94731">
        <w:rPr>
          <w:rFonts w:ascii="Arial" w:eastAsia="Calibri" w:hAnsi="Arial" w:cs="Arial"/>
          <w:sz w:val="24"/>
          <w:szCs w:val="24"/>
        </w:rPr>
        <w:t xml:space="preserve"> Верхнекетского района</w:t>
      </w:r>
      <w:r w:rsidR="00DA2D67">
        <w:rPr>
          <w:rFonts w:ascii="Arial" w:eastAsia="Calibri" w:hAnsi="Arial" w:cs="Arial"/>
          <w:sz w:val="24"/>
          <w:szCs w:val="24"/>
        </w:rPr>
        <w:t xml:space="preserve"> Томской области</w:t>
      </w:r>
      <w:r w:rsidR="006D2EDD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016"/>
        <w:gridCol w:w="4645"/>
      </w:tblGrid>
      <w:tr w:rsidR="003D664A" w:rsidTr="001F1663">
        <w:tc>
          <w:tcPr>
            <w:tcW w:w="9887" w:type="dxa"/>
            <w:gridSpan w:val="2"/>
          </w:tcPr>
          <w:p w:rsidR="003D664A" w:rsidRPr="0043177A" w:rsidRDefault="003D664A" w:rsidP="000E487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177A">
              <w:rPr>
                <w:rFonts w:ascii="Arial" w:eastAsia="Calibri" w:hAnsi="Arial" w:cs="Arial"/>
                <w:b/>
                <w:sz w:val="22"/>
                <w:szCs w:val="22"/>
              </w:rPr>
              <w:t>Наличие в нормативном правовом акте избыточных требований по подготовке и (или) представлению сведений (документов):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3D664A" w:rsidP="003D66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выдача муниципальным органом, в который обращается субъект предпринимательской и инвестиционной деятельности, требуемых аналогичных или иден</w:t>
            </w:r>
            <w:r w:rsidRPr="003D664A">
              <w:rPr>
                <w:rFonts w:ascii="Arial" w:hAnsi="Arial" w:cs="Arial"/>
                <w:sz w:val="22"/>
                <w:szCs w:val="22"/>
              </w:rPr>
              <w:t>тичных сведений (документов)</w:t>
            </w:r>
          </w:p>
        </w:tc>
        <w:tc>
          <w:tcPr>
            <w:tcW w:w="4785" w:type="dxa"/>
          </w:tcPr>
          <w:p w:rsidR="003D664A" w:rsidRPr="007F38F4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C928F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представление в несколько органов муниципальной власти или учреждений, предоставляющих муниципальные услуги, аналогичных или и</w:t>
            </w:r>
            <w:r>
              <w:rPr>
                <w:rFonts w:ascii="Arial" w:eastAsia="Calibri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3D664A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C928F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необоснованность частоты подготовки и (или) пред</w:t>
            </w:r>
            <w:r>
              <w:rPr>
                <w:rFonts w:ascii="Arial" w:eastAsia="Calibri" w:hAnsi="Arial" w:cs="Arial"/>
                <w:sz w:val="22"/>
                <w:szCs w:val="22"/>
              </w:rPr>
              <w:t>ставления сведений (документов)</w:t>
            </w:r>
          </w:p>
        </w:tc>
        <w:tc>
          <w:tcPr>
            <w:tcW w:w="4785" w:type="dxa"/>
          </w:tcPr>
          <w:p w:rsidR="003D664A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C928F0" w:rsidRDefault="00C928F0" w:rsidP="00C928F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представление в одно или несколько подразделений одного и того же органа муниципальной власти или учреждения аналогичных или и</w:t>
            </w:r>
            <w:r w:rsidRPr="00C928F0">
              <w:rPr>
                <w:rFonts w:ascii="Arial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3D664A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C928F0" w:rsidP="00C9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</w:t>
            </w:r>
            <w:r w:rsidRPr="007A1AB1">
              <w:rPr>
                <w:rFonts w:ascii="Arial" w:hAnsi="Arial" w:cs="Arial"/>
                <w:sz w:val="22"/>
                <w:szCs w:val="22"/>
              </w:rPr>
              <w:t>ма документов)</w:t>
            </w:r>
          </w:p>
        </w:tc>
        <w:tc>
          <w:tcPr>
            <w:tcW w:w="4785" w:type="dxa"/>
          </w:tcPr>
          <w:p w:rsidR="00C928F0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A20DCF" w:rsidRDefault="00BC6944" w:rsidP="00BC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DCF">
              <w:rPr>
                <w:rFonts w:ascii="Arial" w:hAnsi="Arial" w:cs="Arial"/>
                <w:sz w:val="22"/>
                <w:szCs w:val="22"/>
              </w:rPr>
      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</w:t>
            </w:r>
          </w:p>
        </w:tc>
        <w:tc>
          <w:tcPr>
            <w:tcW w:w="4785" w:type="dxa"/>
          </w:tcPr>
          <w:p w:rsidR="00C928F0" w:rsidRPr="00D0528E" w:rsidRDefault="00A20DCF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BC6944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предъявление завышенных требований к форме представляемых сведений или документов, представление которых связано с</w:t>
            </w:r>
            <w:r w:rsidRPr="007A1AB1">
              <w:rPr>
                <w:rFonts w:ascii="Arial" w:hAnsi="Arial" w:cs="Arial"/>
                <w:sz w:val="22"/>
                <w:szCs w:val="22"/>
              </w:rPr>
              <w:t xml:space="preserve"> оказанием муниципальной услуги</w:t>
            </w:r>
          </w:p>
        </w:tc>
        <w:tc>
          <w:tcPr>
            <w:tcW w:w="4785" w:type="dxa"/>
          </w:tcPr>
          <w:p w:rsidR="00C928F0" w:rsidRPr="00BF4744" w:rsidRDefault="00BF4744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0E4875" w:rsidTr="001F1663">
        <w:tc>
          <w:tcPr>
            <w:tcW w:w="9887" w:type="dxa"/>
            <w:gridSpan w:val="2"/>
          </w:tcPr>
          <w:p w:rsidR="000E4875" w:rsidRPr="0043177A" w:rsidRDefault="000E4875" w:rsidP="000E487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b/>
                <w:sz w:val="22"/>
                <w:szCs w:val="22"/>
              </w:rPr>
              <w:t>Наличие в нормативном правовом акте требований: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связанных с необходимостью создания, приобретения, содержания, реализации каких-либо активов, не связанных с осуществлени</w:t>
            </w:r>
            <w:r w:rsidRPr="007A1AB1">
              <w:rPr>
                <w:rFonts w:ascii="Arial" w:hAnsi="Arial" w:cs="Arial"/>
                <w:sz w:val="22"/>
                <w:szCs w:val="22"/>
              </w:rPr>
              <w:t>ем основной деятельности</w:t>
            </w:r>
          </w:p>
        </w:tc>
        <w:tc>
          <w:tcPr>
            <w:tcW w:w="4785" w:type="dxa"/>
          </w:tcPr>
          <w:p w:rsidR="00C928F0" w:rsidRPr="007F38F4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возникновения, наличия или прекращения у субъекта предпринимательской и инвестиционной деяте</w:t>
            </w:r>
            <w:r w:rsidRPr="007A1AB1">
              <w:rPr>
                <w:rFonts w:ascii="Arial" w:hAnsi="Arial" w:cs="Arial"/>
                <w:sz w:val="22"/>
                <w:szCs w:val="22"/>
              </w:rPr>
              <w:t>льности договорных обязательств</w:t>
            </w:r>
          </w:p>
        </w:tc>
        <w:tc>
          <w:tcPr>
            <w:tcW w:w="4785" w:type="dxa"/>
          </w:tcPr>
          <w:p w:rsidR="00C928F0" w:rsidRPr="007F38F4" w:rsidRDefault="00BF4744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 xml:space="preserve">необходимости привлечения субъектом </w:t>
            </w:r>
            <w:r w:rsidRPr="001A1A23">
              <w:rPr>
                <w:rFonts w:ascii="Arial" w:hAnsi="Arial" w:cs="Arial"/>
                <w:sz w:val="22"/>
                <w:szCs w:val="22"/>
              </w:rPr>
              <w:lastRenderedPageBreak/>
              <w:t>предпринимательской и инвестиционной деятельности дополнительного пер</w:t>
            </w:r>
            <w:r w:rsidRPr="007A1AB1">
              <w:rPr>
                <w:rFonts w:ascii="Arial" w:hAnsi="Arial" w:cs="Arial"/>
                <w:sz w:val="22"/>
                <w:szCs w:val="22"/>
              </w:rPr>
              <w:t>сонала</w:t>
            </w:r>
          </w:p>
        </w:tc>
        <w:tc>
          <w:tcPr>
            <w:tcW w:w="4785" w:type="dxa"/>
          </w:tcPr>
          <w:p w:rsidR="00C928F0" w:rsidRPr="007F38F4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lastRenderedPageBreak/>
              <w:t>нет</w:t>
            </w:r>
          </w:p>
        </w:tc>
      </w:tr>
      <w:tr w:rsidR="000E4875" w:rsidTr="001F1663">
        <w:tc>
          <w:tcPr>
            <w:tcW w:w="5102" w:type="dxa"/>
          </w:tcPr>
          <w:p w:rsidR="000E4875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lastRenderedPageBreak/>
              <w:t>необходимости представления сведений и документов, не связанных с выполнением работ, услуг субъектом предпринимательской и инвестиционной дея</w:t>
            </w:r>
            <w:r w:rsidRPr="007A1AB1">
              <w:rPr>
                <w:rFonts w:ascii="Arial" w:hAnsi="Arial" w:cs="Arial"/>
                <w:sz w:val="22"/>
                <w:szCs w:val="22"/>
              </w:rPr>
              <w:t>тельности</w:t>
            </w:r>
          </w:p>
        </w:tc>
        <w:tc>
          <w:tcPr>
            <w:tcW w:w="4785" w:type="dxa"/>
          </w:tcPr>
          <w:p w:rsidR="000E4875" w:rsidRPr="00BF4744" w:rsidRDefault="0051588D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</w:t>
            </w:r>
            <w:r w:rsidR="003D7970" w:rsidRPr="00BF4744">
              <w:rPr>
                <w:rFonts w:ascii="Arial" w:eastAsia="Calibri" w:hAnsi="Arial" w:cs="Arial"/>
                <w:sz w:val="22"/>
                <w:szCs w:val="22"/>
              </w:rPr>
              <w:t>ет</w:t>
            </w:r>
            <w:r w:rsidR="00BF4744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43177A" w:rsidTr="001F1663">
        <w:tc>
          <w:tcPr>
            <w:tcW w:w="9887" w:type="dxa"/>
            <w:gridSpan w:val="2"/>
          </w:tcPr>
          <w:p w:rsidR="0043177A" w:rsidRPr="003D664A" w:rsidRDefault="0043177A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ний</w:t>
            </w:r>
          </w:p>
        </w:tc>
      </w:tr>
      <w:tr w:rsidR="003D7970" w:rsidTr="001F1663">
        <w:tc>
          <w:tcPr>
            <w:tcW w:w="9887" w:type="dxa"/>
            <w:gridSpan w:val="2"/>
          </w:tcPr>
          <w:p w:rsidR="003D7970" w:rsidRPr="003D664A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43177A" w:rsidTr="001F1663">
        <w:tc>
          <w:tcPr>
            <w:tcW w:w="9887" w:type="dxa"/>
            <w:gridSpan w:val="2"/>
          </w:tcPr>
          <w:p w:rsidR="0043177A" w:rsidRPr="003D664A" w:rsidRDefault="0043177A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 необходимых организационных или технических условий, приводящих к невозможности реализации органами местного самоуправления Верхнекетского района установленных функций в отношении субъектов предпринимательской и инвестиционной деятельно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сти</w:t>
            </w:r>
          </w:p>
        </w:tc>
      </w:tr>
      <w:tr w:rsidR="003D7970" w:rsidTr="001F1663">
        <w:tc>
          <w:tcPr>
            <w:tcW w:w="9887" w:type="dxa"/>
            <w:gridSpan w:val="2"/>
          </w:tcPr>
          <w:p w:rsidR="003D7970" w:rsidRPr="003D664A" w:rsidRDefault="001F1663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</w:tbl>
    <w:p w:rsidR="006D2EDD" w:rsidRDefault="006D2EDD" w:rsidP="007D329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55C0" w:rsidRPr="001707F3" w:rsidRDefault="003555C0" w:rsidP="000A2D1C">
      <w:pPr>
        <w:autoSpaceDE w:val="0"/>
        <w:autoSpaceDN w:val="0"/>
        <w:adjustRightInd w:val="0"/>
        <w:ind w:left="-426" w:firstLine="7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Публичные консультации </w:t>
      </w:r>
      <w:r w:rsidR="003F6F23">
        <w:rPr>
          <w:rFonts w:ascii="Arial" w:eastAsia="Calibri" w:hAnsi="Arial" w:cs="Arial"/>
          <w:sz w:val="24"/>
          <w:szCs w:val="24"/>
        </w:rPr>
        <w:t>в рамках проведения экспертизы НПА проводились в период с</w:t>
      </w:r>
      <w:r w:rsidR="003F6F23" w:rsidRPr="001707F3">
        <w:rPr>
          <w:rFonts w:ascii="Arial" w:eastAsia="Calibri" w:hAnsi="Arial" w:cs="Arial"/>
          <w:sz w:val="24"/>
          <w:szCs w:val="24"/>
        </w:rPr>
        <w:t xml:space="preserve"> </w:t>
      </w:r>
      <w:r w:rsidR="00925C5A">
        <w:rPr>
          <w:rFonts w:ascii="Arial" w:eastAsia="Calibri" w:hAnsi="Arial" w:cs="Arial"/>
          <w:sz w:val="24"/>
          <w:szCs w:val="24"/>
        </w:rPr>
        <w:t>17.11.2021 по 26.11.2021г</w:t>
      </w:r>
    </w:p>
    <w:p w:rsidR="00110C22" w:rsidRPr="00F4752B" w:rsidRDefault="00110C22" w:rsidP="000A2D1C">
      <w:pPr>
        <w:autoSpaceDE w:val="0"/>
        <w:autoSpaceDN w:val="0"/>
        <w:adjustRightInd w:val="0"/>
        <w:ind w:left="-426" w:firstLine="71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Замечаний и предложений от </w:t>
      </w:r>
      <w:r w:rsidR="007D329A">
        <w:rPr>
          <w:rFonts w:ascii="Arial" w:eastAsiaTheme="minorHAnsi" w:hAnsi="Arial" w:cs="Arial"/>
          <w:sz w:val="24"/>
          <w:szCs w:val="24"/>
          <w:lang w:eastAsia="en-US"/>
        </w:rPr>
        <w:t xml:space="preserve">субъектов предпринимательской и </w:t>
      </w:r>
      <w:r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инвестиционной деятельности </w:t>
      </w:r>
      <w:r w:rsidR="00CC10CA">
        <w:rPr>
          <w:rFonts w:ascii="Arial" w:eastAsiaTheme="minorHAnsi" w:hAnsi="Arial" w:cs="Arial"/>
          <w:sz w:val="24"/>
          <w:szCs w:val="24"/>
          <w:lang w:eastAsia="en-US"/>
        </w:rPr>
        <w:t xml:space="preserve">в установленные сроки </w:t>
      </w:r>
      <w:r w:rsidRPr="00F4752B">
        <w:rPr>
          <w:rFonts w:ascii="Arial" w:eastAsiaTheme="minorHAnsi" w:hAnsi="Arial" w:cs="Arial"/>
          <w:sz w:val="24"/>
          <w:szCs w:val="24"/>
          <w:lang w:eastAsia="en-US"/>
        </w:rPr>
        <w:t>не поступило.</w:t>
      </w:r>
    </w:p>
    <w:p w:rsidR="007D329A" w:rsidRPr="000A2D1C" w:rsidRDefault="00110C22" w:rsidP="000A2D1C">
      <w:pPr>
        <w:autoSpaceDE w:val="0"/>
        <w:autoSpaceDN w:val="0"/>
        <w:adjustRightInd w:val="0"/>
        <w:ind w:left="-426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 xml:space="preserve">Сфера регулирования данного НПА затрагивает интересы всех субъектов малого и среднего предпринимательства, организаций, образующих инфраструктуру </w:t>
      </w:r>
      <w:r w:rsidRPr="000A2D1C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предпринимательства.</w:t>
      </w:r>
    </w:p>
    <w:p w:rsidR="007D329A" w:rsidRPr="000A2D1C" w:rsidRDefault="00131F02" w:rsidP="000A2D1C">
      <w:pPr>
        <w:autoSpaceDE w:val="0"/>
        <w:autoSpaceDN w:val="0"/>
        <w:adjustRightInd w:val="0"/>
        <w:ind w:left="-426"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01.10</w:t>
      </w:r>
      <w:r w:rsidR="00925C5A">
        <w:rPr>
          <w:rFonts w:ascii="Arial" w:hAnsi="Arial" w:cs="Arial"/>
          <w:sz w:val="24"/>
          <w:szCs w:val="24"/>
        </w:rPr>
        <w:t>.2021</w:t>
      </w:r>
      <w:r w:rsidR="00110C22" w:rsidRPr="000A2D1C">
        <w:rPr>
          <w:rFonts w:ascii="Arial" w:hAnsi="Arial" w:cs="Arial"/>
          <w:sz w:val="24"/>
          <w:szCs w:val="24"/>
        </w:rPr>
        <w:t xml:space="preserve"> года в </w:t>
      </w:r>
      <w:proofErr w:type="spellStart"/>
      <w:r w:rsidR="00110C22" w:rsidRPr="000A2D1C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110C22" w:rsidRPr="000A2D1C">
        <w:rPr>
          <w:rFonts w:ascii="Arial" w:hAnsi="Arial" w:cs="Arial"/>
          <w:sz w:val="24"/>
          <w:szCs w:val="24"/>
        </w:rPr>
        <w:t xml:space="preserve"> районе:</w:t>
      </w:r>
    </w:p>
    <w:p w:rsidR="00110C22" w:rsidRPr="000A2D1C" w:rsidRDefault="000A7743" w:rsidP="000A2D1C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- </w:t>
      </w:r>
      <w:r w:rsidR="00925C5A">
        <w:rPr>
          <w:rFonts w:ascii="Arial" w:hAnsi="Arial" w:cs="Arial"/>
          <w:sz w:val="24"/>
          <w:szCs w:val="24"/>
        </w:rPr>
        <w:t xml:space="preserve"> </w:t>
      </w:r>
      <w:r w:rsidR="00131F02">
        <w:rPr>
          <w:rFonts w:ascii="Arial" w:hAnsi="Arial" w:cs="Arial"/>
          <w:sz w:val="24"/>
          <w:szCs w:val="24"/>
        </w:rPr>
        <w:t>376</w:t>
      </w:r>
      <w:r w:rsidR="00110C22" w:rsidRPr="000A2D1C">
        <w:rPr>
          <w:rFonts w:ascii="Arial" w:hAnsi="Arial" w:cs="Arial"/>
          <w:sz w:val="24"/>
          <w:szCs w:val="24"/>
        </w:rPr>
        <w:t xml:space="preserve"> субъекта малого и среднего предпринимательства;</w:t>
      </w:r>
    </w:p>
    <w:p w:rsidR="00110C22" w:rsidRPr="000A2D1C" w:rsidRDefault="007D329A" w:rsidP="000A2D1C">
      <w:pPr>
        <w:autoSpaceDE w:val="0"/>
        <w:autoSpaceDN w:val="0"/>
        <w:adjustRightInd w:val="0"/>
        <w:ind w:left="-426" w:firstLine="141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   </w:t>
      </w:r>
      <w:r w:rsidR="00110C22" w:rsidRPr="000A2D1C">
        <w:rPr>
          <w:rFonts w:ascii="Arial" w:hAnsi="Arial" w:cs="Arial"/>
          <w:sz w:val="24"/>
          <w:szCs w:val="24"/>
        </w:rPr>
        <w:t xml:space="preserve">- 1 организация инфраструктуры поддержки субъектов малого и </w:t>
      </w:r>
      <w:r w:rsidR="000A2D1C">
        <w:rPr>
          <w:rFonts w:ascii="Arial" w:hAnsi="Arial" w:cs="Arial"/>
          <w:sz w:val="24"/>
          <w:szCs w:val="24"/>
        </w:rPr>
        <w:t xml:space="preserve">среднего </w:t>
      </w:r>
      <w:r w:rsidR="00110C22" w:rsidRPr="000A2D1C">
        <w:rPr>
          <w:rFonts w:ascii="Arial" w:hAnsi="Arial" w:cs="Arial"/>
          <w:sz w:val="24"/>
          <w:szCs w:val="24"/>
        </w:rPr>
        <w:t>предпринимательства (АНО «</w:t>
      </w:r>
      <w:proofErr w:type="spellStart"/>
      <w:r w:rsidR="00110C22" w:rsidRPr="000A2D1C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110C22" w:rsidRPr="000A2D1C">
        <w:rPr>
          <w:rFonts w:ascii="Arial" w:hAnsi="Arial" w:cs="Arial"/>
          <w:sz w:val="24"/>
          <w:szCs w:val="24"/>
        </w:rPr>
        <w:t xml:space="preserve"> центр развития бизнеса»).</w:t>
      </w:r>
    </w:p>
    <w:p w:rsidR="000A7743" w:rsidRPr="000A2D1C" w:rsidRDefault="007D329A" w:rsidP="000A2D1C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</w:t>
      </w:r>
      <w:r w:rsidR="004E313B" w:rsidRPr="000A2D1C">
        <w:rPr>
          <w:rFonts w:ascii="Arial" w:hAnsi="Arial" w:cs="Arial"/>
          <w:sz w:val="24"/>
          <w:szCs w:val="24"/>
        </w:rPr>
        <w:t xml:space="preserve">По состоянию на </w:t>
      </w:r>
      <w:r w:rsidR="00131F02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925C5A">
        <w:rPr>
          <w:rFonts w:ascii="Arial" w:hAnsi="Arial" w:cs="Arial"/>
          <w:sz w:val="24"/>
          <w:szCs w:val="24"/>
        </w:rPr>
        <w:t>.11.2021</w:t>
      </w:r>
      <w:r w:rsidR="004E313B" w:rsidRPr="000A2D1C">
        <w:rPr>
          <w:rFonts w:ascii="Arial" w:hAnsi="Arial" w:cs="Arial"/>
          <w:sz w:val="24"/>
          <w:szCs w:val="24"/>
        </w:rPr>
        <w:t xml:space="preserve"> года указанным правовым регулированием</w:t>
      </w:r>
      <w:r w:rsidR="000A7743" w:rsidRPr="000A2D1C">
        <w:rPr>
          <w:rFonts w:ascii="Arial" w:hAnsi="Arial" w:cs="Arial"/>
          <w:sz w:val="24"/>
          <w:szCs w:val="24"/>
        </w:rPr>
        <w:t xml:space="preserve"> </w:t>
      </w:r>
      <w:r w:rsidR="002362F2" w:rsidRPr="000A2D1C">
        <w:rPr>
          <w:rFonts w:ascii="Arial" w:hAnsi="Arial" w:cs="Arial"/>
          <w:sz w:val="24"/>
          <w:szCs w:val="24"/>
        </w:rPr>
        <w:t>не воспользовался</w:t>
      </w:r>
      <w:r w:rsidR="000A7743" w:rsidRPr="000A2D1C">
        <w:rPr>
          <w:rFonts w:ascii="Arial" w:hAnsi="Arial" w:cs="Arial"/>
          <w:sz w:val="24"/>
          <w:szCs w:val="24"/>
        </w:rPr>
        <w:t xml:space="preserve"> </w:t>
      </w:r>
      <w:r w:rsidR="002362F2" w:rsidRPr="000A2D1C">
        <w:rPr>
          <w:rFonts w:ascii="Arial" w:hAnsi="Arial" w:cs="Arial"/>
          <w:sz w:val="24"/>
          <w:szCs w:val="24"/>
        </w:rPr>
        <w:t xml:space="preserve">ни один </w:t>
      </w:r>
      <w:r w:rsidR="004E313B" w:rsidRPr="000A2D1C">
        <w:rPr>
          <w:rFonts w:ascii="Arial" w:hAnsi="Arial" w:cs="Arial"/>
          <w:sz w:val="24"/>
          <w:szCs w:val="24"/>
        </w:rPr>
        <w:t>субъект малого и среднего предпринимательства</w:t>
      </w:r>
      <w:r w:rsidR="000A7743" w:rsidRPr="000A2D1C">
        <w:rPr>
          <w:rFonts w:ascii="Arial" w:hAnsi="Arial" w:cs="Arial"/>
          <w:sz w:val="24"/>
          <w:szCs w:val="24"/>
        </w:rPr>
        <w:t>.</w:t>
      </w:r>
    </w:p>
    <w:p w:rsidR="001A1A23" w:rsidRPr="00A921A6" w:rsidRDefault="007D329A" w:rsidP="000A2D1C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</w:t>
      </w:r>
      <w:r w:rsidR="00B9694E" w:rsidRPr="000A2D1C">
        <w:rPr>
          <w:rFonts w:ascii="Arial" w:hAnsi="Arial" w:cs="Arial"/>
          <w:sz w:val="24"/>
          <w:szCs w:val="24"/>
        </w:rPr>
        <w:t>Наличие з</w:t>
      </w:r>
      <w:r w:rsidR="001A1A23" w:rsidRPr="000A2D1C">
        <w:rPr>
          <w:rFonts w:ascii="Arial" w:hAnsi="Arial" w:cs="Arial"/>
          <w:sz w:val="24"/>
          <w:szCs w:val="24"/>
        </w:rPr>
        <w:t>атруднений при осуществлении предпринимательской и инвестиционной деятельности, вызванных применением полож</w:t>
      </w:r>
      <w:r w:rsidR="008C5BB4" w:rsidRPr="000A2D1C">
        <w:rPr>
          <w:rFonts w:ascii="Arial" w:hAnsi="Arial" w:cs="Arial"/>
          <w:sz w:val="24"/>
          <w:szCs w:val="24"/>
        </w:rPr>
        <w:t>ений НПА</w:t>
      </w:r>
      <w:r w:rsidR="00B9694E" w:rsidRPr="000A2D1C">
        <w:rPr>
          <w:rFonts w:ascii="Arial" w:hAnsi="Arial" w:cs="Arial"/>
          <w:sz w:val="24"/>
          <w:szCs w:val="24"/>
        </w:rPr>
        <w:t>, не установлено</w:t>
      </w:r>
      <w:r w:rsidR="001A1A23" w:rsidRPr="000A2D1C">
        <w:rPr>
          <w:rFonts w:ascii="Arial" w:hAnsi="Arial" w:cs="Arial"/>
          <w:sz w:val="24"/>
          <w:szCs w:val="24"/>
        </w:rPr>
        <w:t>.</w:t>
      </w:r>
    </w:p>
    <w:p w:rsidR="000A7743" w:rsidRPr="00A921A6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Pr="00A921A6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Pr="00A921A6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Pr="00A921A6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Pr="00A921A6" w:rsidRDefault="008755A7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921A6">
        <w:rPr>
          <w:rFonts w:ascii="Arial" w:eastAsia="Calibri" w:hAnsi="Arial" w:cs="Arial"/>
          <w:sz w:val="24"/>
          <w:szCs w:val="24"/>
        </w:rPr>
        <w:t>Д</w:t>
      </w:r>
      <w:r w:rsidR="007F38F4" w:rsidRPr="00A921A6">
        <w:rPr>
          <w:rFonts w:ascii="Arial" w:eastAsia="Calibri" w:hAnsi="Arial" w:cs="Arial"/>
          <w:sz w:val="24"/>
          <w:szCs w:val="24"/>
        </w:rPr>
        <w:t>иректор МКУ «Инженерный центр»</w:t>
      </w:r>
      <w:r w:rsidR="004E3705" w:rsidRPr="00A921A6">
        <w:rPr>
          <w:rFonts w:ascii="Arial" w:eastAsia="Calibri" w:hAnsi="Arial" w:cs="Arial"/>
          <w:sz w:val="24"/>
          <w:szCs w:val="24"/>
        </w:rPr>
        <w:t xml:space="preserve"> </w:t>
      </w:r>
    </w:p>
    <w:p w:rsidR="007D329A" w:rsidRPr="00A921A6" w:rsidRDefault="007D329A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Pr="00A921A6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Pr="00A921A6" w:rsidRDefault="007A1AB1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921A6">
        <w:rPr>
          <w:rFonts w:ascii="Arial" w:eastAsia="Calibri" w:hAnsi="Arial" w:cs="Arial"/>
          <w:sz w:val="24"/>
          <w:szCs w:val="24"/>
        </w:rPr>
        <w:t>_</w:t>
      </w:r>
      <w:r w:rsidR="00FB6F06" w:rsidRPr="00A921A6">
        <w:rPr>
          <w:rFonts w:ascii="Arial" w:eastAsia="Calibri" w:hAnsi="Arial" w:cs="Arial"/>
          <w:sz w:val="24"/>
          <w:szCs w:val="24"/>
          <w:u w:val="single"/>
        </w:rPr>
        <w:t>Медведев В.Ю.</w:t>
      </w:r>
      <w:r w:rsidR="004E3705" w:rsidRPr="00A921A6">
        <w:rPr>
          <w:rFonts w:ascii="Arial" w:eastAsia="Calibri" w:hAnsi="Arial" w:cs="Arial"/>
          <w:sz w:val="24"/>
          <w:szCs w:val="24"/>
        </w:rPr>
        <w:t>___________________________ ___________________</w:t>
      </w:r>
    </w:p>
    <w:p w:rsidR="004E3705" w:rsidRPr="00A921A6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A921A6">
        <w:rPr>
          <w:rFonts w:ascii="Arial" w:eastAsia="Calibri" w:hAnsi="Arial" w:cs="Arial"/>
        </w:rPr>
        <w:t xml:space="preserve">    (Ф.И.О.)                                                                                  Подпись</w:t>
      </w:r>
    </w:p>
    <w:p w:rsidR="007D329A" w:rsidRPr="00A921A6" w:rsidRDefault="007D329A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D329A" w:rsidRPr="00A921A6" w:rsidRDefault="007D329A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7A1AB1" w:rsidRPr="00925C5A" w:rsidRDefault="00925C5A">
      <w:pPr>
        <w:rPr>
          <w:rFonts w:ascii="Arial" w:hAnsi="Arial" w:cs="Arial"/>
          <w:sz w:val="24"/>
          <w:szCs w:val="24"/>
        </w:rPr>
      </w:pPr>
      <w:r w:rsidRPr="00925C5A">
        <w:rPr>
          <w:rFonts w:ascii="Arial" w:hAnsi="Arial" w:cs="Arial"/>
          <w:sz w:val="24"/>
          <w:szCs w:val="24"/>
        </w:rPr>
        <w:t>30.11.2021г</w:t>
      </w:r>
    </w:p>
    <w:sectPr w:rsidR="007A1AB1" w:rsidRPr="00925C5A" w:rsidSect="00D63E00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375"/>
    <w:multiLevelType w:val="hybridMultilevel"/>
    <w:tmpl w:val="F3B4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7C6E"/>
    <w:multiLevelType w:val="hybridMultilevel"/>
    <w:tmpl w:val="27BEEFFA"/>
    <w:lvl w:ilvl="0" w:tplc="7FC06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71652E"/>
    <w:multiLevelType w:val="hybridMultilevel"/>
    <w:tmpl w:val="114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0669"/>
    <w:multiLevelType w:val="hybridMultilevel"/>
    <w:tmpl w:val="6DCED9AC"/>
    <w:lvl w:ilvl="0" w:tplc="C1B2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AF"/>
    <w:rsid w:val="000A2D1C"/>
    <w:rsid w:val="000A7743"/>
    <w:rsid w:val="000E4875"/>
    <w:rsid w:val="00110C22"/>
    <w:rsid w:val="00121B0F"/>
    <w:rsid w:val="00131F02"/>
    <w:rsid w:val="00152255"/>
    <w:rsid w:val="001707F3"/>
    <w:rsid w:val="001A1A23"/>
    <w:rsid w:val="001B1DE5"/>
    <w:rsid w:val="001C2A54"/>
    <w:rsid w:val="001D52BA"/>
    <w:rsid w:val="001F1663"/>
    <w:rsid w:val="001F72EE"/>
    <w:rsid w:val="002362F2"/>
    <w:rsid w:val="003555C0"/>
    <w:rsid w:val="003D664A"/>
    <w:rsid w:val="003D7970"/>
    <w:rsid w:val="003F6F23"/>
    <w:rsid w:val="00412B41"/>
    <w:rsid w:val="0043177A"/>
    <w:rsid w:val="004D1CEC"/>
    <w:rsid w:val="004E313B"/>
    <w:rsid w:val="004E3705"/>
    <w:rsid w:val="0051588D"/>
    <w:rsid w:val="005B462A"/>
    <w:rsid w:val="005C3033"/>
    <w:rsid w:val="006D2EDD"/>
    <w:rsid w:val="007474B1"/>
    <w:rsid w:val="007A1AB1"/>
    <w:rsid w:val="007D329A"/>
    <w:rsid w:val="007F38F4"/>
    <w:rsid w:val="007F40D1"/>
    <w:rsid w:val="008755A7"/>
    <w:rsid w:val="008C5BB4"/>
    <w:rsid w:val="008F354B"/>
    <w:rsid w:val="00925C5A"/>
    <w:rsid w:val="00945E74"/>
    <w:rsid w:val="009A1AC3"/>
    <w:rsid w:val="009F1F22"/>
    <w:rsid w:val="00A20DCF"/>
    <w:rsid w:val="00A76D52"/>
    <w:rsid w:val="00A921A6"/>
    <w:rsid w:val="00A96302"/>
    <w:rsid w:val="00B90E01"/>
    <w:rsid w:val="00B9694E"/>
    <w:rsid w:val="00BA778F"/>
    <w:rsid w:val="00BC6944"/>
    <w:rsid w:val="00BF4744"/>
    <w:rsid w:val="00C26CAF"/>
    <w:rsid w:val="00C44A19"/>
    <w:rsid w:val="00C85251"/>
    <w:rsid w:val="00C919FD"/>
    <w:rsid w:val="00C928F0"/>
    <w:rsid w:val="00C94731"/>
    <w:rsid w:val="00CC10CA"/>
    <w:rsid w:val="00D0528E"/>
    <w:rsid w:val="00D26CDE"/>
    <w:rsid w:val="00DA2D67"/>
    <w:rsid w:val="00DD20E2"/>
    <w:rsid w:val="00E35A40"/>
    <w:rsid w:val="00ED55C2"/>
    <w:rsid w:val="00F4752B"/>
    <w:rsid w:val="00F50DDC"/>
    <w:rsid w:val="00F85246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8D176-DAF7-4792-91C4-D60418FE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75"/>
    <w:pPr>
      <w:ind w:left="720"/>
      <w:contextualSpacing/>
    </w:pPr>
  </w:style>
  <w:style w:type="paragraph" w:customStyle="1" w:styleId="2">
    <w:name w:val="Основной текст2"/>
    <w:basedOn w:val="a"/>
    <w:rsid w:val="001B1DE5"/>
    <w:pPr>
      <w:shd w:val="clear" w:color="auto" w:fill="FFFFFF"/>
      <w:spacing w:after="1560" w:line="317" w:lineRule="exact"/>
    </w:pPr>
    <w:rPr>
      <w:color w:val="000000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2021-11-16T05:25:00Z</dcterms:created>
  <dcterms:modified xsi:type="dcterms:W3CDTF">2021-12-01T03:15:00Z</dcterms:modified>
</cp:coreProperties>
</file>